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602C86D4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3D6A17">
        <w:rPr>
          <w:rFonts w:ascii="Arial" w:hAnsi="Arial" w:cs="Arial"/>
          <w:b/>
          <w:bCs/>
          <w:sz w:val="28"/>
          <w:szCs w:val="28"/>
        </w:rPr>
        <w:t>7310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40E3596D" w:rsidR="4182BD17" w:rsidRDefault="003D6A17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996A6A">
      <w:pPr>
        <w:pStyle w:val="Default"/>
        <w:rPr>
          <w:b/>
        </w:rPr>
      </w:pPr>
    </w:p>
    <w:p w14:paraId="634AF52F" w14:textId="64A96EF4" w:rsidR="004112DD" w:rsidRPr="004112DD" w:rsidRDefault="00DA736D" w:rsidP="00996A6A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3D6A17">
        <w:rPr>
          <w:b/>
          <w:bCs/>
          <w:sz w:val="28"/>
          <w:szCs w:val="28"/>
        </w:rPr>
        <w:t>7310</w:t>
      </w:r>
      <w:r>
        <w:tab/>
      </w:r>
      <w:r w:rsidR="003D6A17">
        <w:rPr>
          <w:sz w:val="28"/>
          <w:szCs w:val="28"/>
        </w:rPr>
        <w:t>NEPOTISM</w:t>
      </w:r>
    </w:p>
    <w:p w14:paraId="5DAB6C7B" w14:textId="77777777" w:rsidR="004112DD" w:rsidRPr="004112DD" w:rsidRDefault="004112DD" w:rsidP="00996A6A">
      <w:pPr>
        <w:pStyle w:val="Default"/>
      </w:pPr>
    </w:p>
    <w:p w14:paraId="68D6F714" w14:textId="7F9EEE4A" w:rsidR="004112DD" w:rsidRDefault="004112DD" w:rsidP="00996A6A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5195F2BE" w:rsidR="231714EF" w:rsidRDefault="003D6A17" w:rsidP="00996A6A">
      <w:pPr>
        <w:pStyle w:val="Default"/>
        <w:ind w:firstLine="720"/>
        <w:rPr>
          <w:b/>
          <w:bCs/>
        </w:rPr>
      </w:pPr>
      <w:r>
        <w:t>Government Code Sections 1090 et seq. and 12940 et seq.</w:t>
      </w:r>
    </w:p>
    <w:p w14:paraId="02EB378F" w14:textId="77777777" w:rsidR="004112DD" w:rsidRDefault="004112DD" w:rsidP="00996A6A">
      <w:pPr>
        <w:pStyle w:val="Default"/>
        <w:jc w:val="both"/>
      </w:pPr>
    </w:p>
    <w:p w14:paraId="6A05A809" w14:textId="77777777" w:rsidR="003F5FA3" w:rsidRDefault="003F5FA3" w:rsidP="00996A6A">
      <w:pPr>
        <w:pStyle w:val="Default"/>
        <w:jc w:val="both"/>
      </w:pPr>
    </w:p>
    <w:p w14:paraId="0BDA70C0" w14:textId="77777777" w:rsidR="003D6A17" w:rsidRDefault="003D6A17" w:rsidP="00996A6A">
      <w:pPr>
        <w:pStyle w:val="Default"/>
        <w:jc w:val="both"/>
      </w:pPr>
      <w:r>
        <w:t>Recommendations for employment involving a member of the immediate family of a</w:t>
      </w:r>
    </w:p>
    <w:p w14:paraId="562426AD" w14:textId="77777777" w:rsidR="003D6A17" w:rsidRDefault="003D6A17" w:rsidP="00996A6A">
      <w:pPr>
        <w:pStyle w:val="Default"/>
        <w:jc w:val="both"/>
      </w:pPr>
      <w:r>
        <w:t>current employee shall contain notation of such fact, and an analysis of the possible</w:t>
      </w:r>
    </w:p>
    <w:p w14:paraId="43ECAC24" w14:textId="77777777" w:rsidR="003D6A17" w:rsidRDefault="003D6A17" w:rsidP="00996A6A">
      <w:pPr>
        <w:pStyle w:val="Default"/>
        <w:jc w:val="both"/>
      </w:pPr>
      <w:r>
        <w:t xml:space="preserve">conflict of interest or </w:t>
      </w:r>
      <w:proofErr w:type="gramStart"/>
      <w:r>
        <w:t>other</w:t>
      </w:r>
      <w:proofErr w:type="gramEnd"/>
      <w:r>
        <w:t xml:space="preserve"> disadvantage. No employee shall participate in the review</w:t>
      </w:r>
    </w:p>
    <w:p w14:paraId="6994AD21" w14:textId="77777777" w:rsidR="003D6A17" w:rsidRDefault="003D6A17" w:rsidP="00996A6A">
      <w:pPr>
        <w:pStyle w:val="Default"/>
        <w:jc w:val="both"/>
      </w:pPr>
      <w:r>
        <w:t>and decision-making processes or other matters concerning employment, promotion,</w:t>
      </w:r>
    </w:p>
    <w:p w14:paraId="07C2B2D8" w14:textId="77777777" w:rsidR="003D6A17" w:rsidRDefault="003D6A17" w:rsidP="00996A6A">
      <w:pPr>
        <w:pStyle w:val="Default"/>
        <w:jc w:val="both"/>
      </w:pPr>
      <w:r>
        <w:t>retention, evaluation, tenure, work assignment, salary, or termination of another</w:t>
      </w:r>
    </w:p>
    <w:p w14:paraId="5353B281" w14:textId="77777777" w:rsidR="003D6A17" w:rsidRDefault="003D6A17" w:rsidP="00996A6A">
      <w:pPr>
        <w:pStyle w:val="Default"/>
        <w:jc w:val="both"/>
      </w:pPr>
      <w:r>
        <w:t>employee who is a member of the immediate family.</w:t>
      </w:r>
    </w:p>
    <w:p w14:paraId="78B73316" w14:textId="77777777" w:rsidR="003D6A17" w:rsidRDefault="003D6A17" w:rsidP="00996A6A">
      <w:pPr>
        <w:pStyle w:val="Default"/>
        <w:jc w:val="both"/>
      </w:pPr>
    </w:p>
    <w:p w14:paraId="4CF3D4E1" w14:textId="6CEA6F28" w:rsidR="003D6A17" w:rsidRDefault="003D6A17" w:rsidP="00996A6A">
      <w:pPr>
        <w:pStyle w:val="Default"/>
        <w:jc w:val="both"/>
      </w:pPr>
      <w:r>
        <w:t>Appointment of an employee to an organizational unit where a member of the</w:t>
      </w:r>
    </w:p>
    <w:p w14:paraId="413AA9A9" w14:textId="7B6DC8F9" w:rsidR="003D6A17" w:rsidRDefault="003D6A17" w:rsidP="00996A6A">
      <w:pPr>
        <w:pStyle w:val="Default"/>
        <w:jc w:val="both"/>
      </w:pPr>
      <w:r>
        <w:t xml:space="preserve">immediate family is assigned is subject to review and approval by the </w:t>
      </w:r>
      <w:r w:rsidR="0076007A">
        <w:t>c</w:t>
      </w:r>
      <w:r>
        <w:t>hancellor. A</w:t>
      </w:r>
    </w:p>
    <w:p w14:paraId="028B7DC8" w14:textId="77777777" w:rsidR="003D6A17" w:rsidRDefault="003D6A17" w:rsidP="00996A6A">
      <w:pPr>
        <w:pStyle w:val="Default"/>
        <w:jc w:val="both"/>
      </w:pPr>
      <w:r>
        <w:t>"member of the immediate family" means the mother, father, aunt, uncle, grandmother,</w:t>
      </w:r>
    </w:p>
    <w:p w14:paraId="3C651CC6" w14:textId="77777777" w:rsidR="003D6A17" w:rsidRDefault="003D6A17" w:rsidP="00996A6A">
      <w:pPr>
        <w:pStyle w:val="Default"/>
        <w:jc w:val="both"/>
      </w:pPr>
      <w:r>
        <w:t>grandfather, or a grandchild of the employee or of the spouse of the employee; and the</w:t>
      </w:r>
    </w:p>
    <w:p w14:paraId="0E0DBDD6" w14:textId="77777777" w:rsidR="003D6A17" w:rsidRDefault="003D6A17" w:rsidP="00996A6A">
      <w:pPr>
        <w:pStyle w:val="Default"/>
        <w:jc w:val="both"/>
      </w:pPr>
      <w:r>
        <w:t>spouse, son, son-in-law, daughter, daughter-in-law, brother, sister, brother-in-law,</w:t>
      </w:r>
    </w:p>
    <w:p w14:paraId="4038866C" w14:textId="77777777" w:rsidR="003D6A17" w:rsidRDefault="003D6A17" w:rsidP="00996A6A">
      <w:pPr>
        <w:pStyle w:val="Default"/>
        <w:jc w:val="both"/>
      </w:pPr>
      <w:r>
        <w:t>sister-in-law, cousin, or step-relatives of the employee; or any relative living in the</w:t>
      </w:r>
    </w:p>
    <w:p w14:paraId="5389A23E" w14:textId="77777777" w:rsidR="003D6A17" w:rsidRDefault="003D6A17" w:rsidP="00996A6A">
      <w:pPr>
        <w:pStyle w:val="Default"/>
        <w:jc w:val="both"/>
      </w:pPr>
      <w:r>
        <w:t>immediate household of the employee or domestic partner.</w:t>
      </w:r>
    </w:p>
    <w:p w14:paraId="6DE61804" w14:textId="77777777" w:rsidR="003D6A17" w:rsidRDefault="003D6A17" w:rsidP="00996A6A">
      <w:pPr>
        <w:pStyle w:val="Default"/>
        <w:jc w:val="both"/>
      </w:pPr>
    </w:p>
    <w:p w14:paraId="62220986" w14:textId="272FC004" w:rsidR="003D6A17" w:rsidRDefault="003D6A17" w:rsidP="00996A6A">
      <w:pPr>
        <w:pStyle w:val="Default"/>
        <w:jc w:val="both"/>
      </w:pPr>
      <w:r>
        <w:t>If two persons in the same department should marry or enter into a domestic partner</w:t>
      </w:r>
    </w:p>
    <w:p w14:paraId="4ED45430" w14:textId="1F475E40" w:rsidR="003D6A17" w:rsidRDefault="003D6A17" w:rsidP="00996A6A">
      <w:pPr>
        <w:pStyle w:val="Default"/>
        <w:jc w:val="both"/>
      </w:pPr>
      <w:r>
        <w:t xml:space="preserve">relationship while both are employed by the </w:t>
      </w:r>
      <w:r w:rsidR="0076007A">
        <w:t>d</w:t>
      </w:r>
      <w:r>
        <w:t xml:space="preserve">istrict, they may continue </w:t>
      </w:r>
      <w:proofErr w:type="gramStart"/>
      <w:r>
        <w:t>their</w:t>
      </w:r>
      <w:proofErr w:type="gramEnd"/>
    </w:p>
    <w:p w14:paraId="42AE8E9A" w14:textId="77777777" w:rsidR="003D6A17" w:rsidRDefault="003D6A17" w:rsidP="00996A6A">
      <w:pPr>
        <w:pStyle w:val="Default"/>
        <w:jc w:val="both"/>
      </w:pPr>
      <w:r>
        <w:t>employment in the same department provided they not work in any position that would</w:t>
      </w:r>
    </w:p>
    <w:p w14:paraId="3DA189A1" w14:textId="77777777" w:rsidR="003D6A17" w:rsidRDefault="003D6A17" w:rsidP="00996A6A">
      <w:pPr>
        <w:pStyle w:val="Default"/>
        <w:jc w:val="both"/>
      </w:pPr>
      <w:r>
        <w:t>require one to be in a decision-making role relative to the other.</w:t>
      </w:r>
    </w:p>
    <w:p w14:paraId="0347A1B7" w14:textId="77777777" w:rsidR="003D6A17" w:rsidRDefault="003D6A17" w:rsidP="00996A6A">
      <w:pPr>
        <w:pStyle w:val="Default"/>
        <w:jc w:val="both"/>
      </w:pPr>
    </w:p>
    <w:p w14:paraId="7929BD9A" w14:textId="268654E3" w:rsidR="003D6A17" w:rsidRDefault="003D6A17" w:rsidP="00996A6A">
      <w:pPr>
        <w:pStyle w:val="Default"/>
        <w:jc w:val="both"/>
      </w:pPr>
      <w:r>
        <w:t xml:space="preserve">Current </w:t>
      </w:r>
      <w:r w:rsidR="0076007A">
        <w:t>d</w:t>
      </w:r>
      <w:r>
        <w:t>istrict employees are prohibited from participating in, or influencing or</w:t>
      </w:r>
    </w:p>
    <w:p w14:paraId="515BAE29" w14:textId="77777777" w:rsidR="003D6A17" w:rsidRDefault="003D6A17" w:rsidP="00996A6A">
      <w:pPr>
        <w:pStyle w:val="Default"/>
        <w:jc w:val="both"/>
      </w:pPr>
      <w:r>
        <w:t>attempting to influence decisions related to admission, financial aid, work</w:t>
      </w:r>
      <w:r>
        <w:rPr>
          <w:rFonts w:ascii="Cambria Math" w:hAnsi="Cambria Math" w:cs="Cambria Math"/>
        </w:rPr>
        <w:t>‐</w:t>
      </w:r>
      <w:r>
        <w:t>study, or</w:t>
      </w:r>
    </w:p>
    <w:p w14:paraId="23825F4B" w14:textId="4535466B" w:rsidR="62149D4A" w:rsidRDefault="003D6A17" w:rsidP="00996A6A">
      <w:pPr>
        <w:pStyle w:val="Default"/>
        <w:jc w:val="both"/>
      </w:pPr>
      <w:r>
        <w:t>student hourly employment affecting immediate family members.</w:t>
      </w:r>
    </w:p>
    <w:p w14:paraId="5A39BBE3" w14:textId="77777777" w:rsidR="004112DD" w:rsidRDefault="004112DD" w:rsidP="00996A6A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68DCF091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3D6A17">
        <w:t>May 19, 2015</w:t>
      </w:r>
    </w:p>
    <w:p w14:paraId="5543A88F" w14:textId="448C5283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</w:t>
      </w:r>
      <w:bookmarkStart w:id="0" w:name="_GoBack"/>
      <w:bookmarkEnd w:id="0"/>
      <w:r w:rsidRPr="3EFDE8EE">
        <w:rPr>
          <w:b/>
          <w:bCs/>
        </w:rPr>
        <w:t>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1F001AAF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7D6AB1">
      <w:rPr>
        <w:rFonts w:ascii="Arial" w:hAnsi="Arial" w:cs="Arial"/>
        <w:sz w:val="24"/>
        <w:szCs w:val="24"/>
      </w:rPr>
      <w:t>7310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E571B"/>
    <w:rsid w:val="0016680B"/>
    <w:rsid w:val="00317779"/>
    <w:rsid w:val="003D6A17"/>
    <w:rsid w:val="003E5B61"/>
    <w:rsid w:val="003F5FA3"/>
    <w:rsid w:val="004112DD"/>
    <w:rsid w:val="004D0355"/>
    <w:rsid w:val="00552691"/>
    <w:rsid w:val="00734CA3"/>
    <w:rsid w:val="0076007A"/>
    <w:rsid w:val="007B320B"/>
    <w:rsid w:val="007D6AB1"/>
    <w:rsid w:val="009220B3"/>
    <w:rsid w:val="00996A6A"/>
    <w:rsid w:val="009D0619"/>
    <w:rsid w:val="00AD0C89"/>
    <w:rsid w:val="00B13374"/>
    <w:rsid w:val="00B3088E"/>
    <w:rsid w:val="00D7679C"/>
    <w:rsid w:val="00DA736D"/>
    <w:rsid w:val="0AE5698D"/>
    <w:rsid w:val="0D418758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0355-5681-46C8-B1E0-A779B8BED47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49d4ac7-0b39-4174-9809-ef6c5fd53db8"/>
    <ds:schemaRef ds:uri="http://www.w3.org/XML/1998/namespace"/>
    <ds:schemaRef ds:uri="http://purl.org/dc/dcmitype/"/>
    <ds:schemaRef ds:uri="http://schemas.microsoft.com/office/infopath/2007/PartnerControls"/>
    <ds:schemaRef ds:uri="4c3e63b2-0430-40fd-82f2-9a0ecf22a8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2</cp:revision>
  <cp:lastPrinted>2019-05-28T18:21:00Z</cp:lastPrinted>
  <dcterms:created xsi:type="dcterms:W3CDTF">2025-09-17T15:50:00Z</dcterms:created>
  <dcterms:modified xsi:type="dcterms:W3CDTF">2025-09-17T15:50:00Z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